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DA" w:rsidRPr="000968DA" w:rsidRDefault="000968DA" w:rsidP="000968DA">
      <w:p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4080" y="894080"/>
            <wp:positionH relativeFrom="margin">
              <wp:align>left</wp:align>
            </wp:positionH>
            <wp:positionV relativeFrom="margin">
              <wp:align>top</wp:align>
            </wp:positionV>
            <wp:extent cx="1008000" cy="1008000"/>
            <wp:effectExtent l="0" t="0" r="1905" b="1905"/>
            <wp:wrapSquare wrapText="bothSides"/>
            <wp:docPr id="1" name="Slika 1" descr="https://arhiva.savjetodavna.hr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a.savjetodavna.hr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</w:t>
      </w:r>
      <w:r w:rsidRPr="000968DA">
        <w:rPr>
          <w:sz w:val="28"/>
          <w:szCs w:val="28"/>
        </w:rPr>
        <w:t>MINISTARSTVO POLJOPRIVREDE</w:t>
      </w:r>
    </w:p>
    <w:p w:rsidR="000968DA" w:rsidRPr="00276EA8" w:rsidRDefault="000968DA" w:rsidP="000968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DUBROVAČKO –NERETVANSKA   </w:t>
      </w:r>
      <w:r w:rsidRPr="00276EA8">
        <w:rPr>
          <w:sz w:val="28"/>
          <w:szCs w:val="28"/>
        </w:rPr>
        <w:t>ŽUPANIJA</w:t>
      </w:r>
    </w:p>
    <w:p w:rsidR="00E07D8F" w:rsidRDefault="000968DA" w:rsidP="000968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276EA8">
        <w:rPr>
          <w:sz w:val="28"/>
          <w:szCs w:val="28"/>
        </w:rPr>
        <w:t xml:space="preserve">PODRUŽNICA  KORČULA- LASTOVO         </w:t>
      </w:r>
    </w:p>
    <w:p w:rsidR="00E07D8F" w:rsidRDefault="000968DA" w:rsidP="00E07D8F">
      <w:pPr>
        <w:rPr>
          <w:sz w:val="28"/>
          <w:szCs w:val="28"/>
        </w:rPr>
      </w:pPr>
      <w:r w:rsidRPr="00276EA8">
        <w:rPr>
          <w:sz w:val="28"/>
          <w:szCs w:val="28"/>
        </w:rPr>
        <w:t xml:space="preserve">      </w:t>
      </w:r>
      <w:r w:rsidR="00352B73">
        <w:rPr>
          <w:sz w:val="32"/>
          <w:szCs w:val="32"/>
        </w:rPr>
        <w:t>24</w:t>
      </w:r>
      <w:r w:rsidR="00180056">
        <w:rPr>
          <w:sz w:val="32"/>
          <w:szCs w:val="32"/>
        </w:rPr>
        <w:t>.04</w:t>
      </w:r>
      <w:r w:rsidR="004C0D99">
        <w:rPr>
          <w:sz w:val="32"/>
          <w:szCs w:val="32"/>
        </w:rPr>
        <w:t>.2020</w:t>
      </w:r>
      <w:r w:rsidR="00E07D8F" w:rsidRPr="0056065A">
        <w:rPr>
          <w:sz w:val="32"/>
          <w:szCs w:val="32"/>
        </w:rPr>
        <w:t>.</w:t>
      </w:r>
    </w:p>
    <w:p w:rsidR="00E07D8F" w:rsidRPr="00352B73" w:rsidRDefault="00E07D8F" w:rsidP="007F0B97">
      <w:pPr>
        <w:jc w:val="both"/>
        <w:rPr>
          <w:sz w:val="36"/>
          <w:szCs w:val="36"/>
        </w:rPr>
      </w:pPr>
      <w:r w:rsidRPr="00352B73">
        <w:rPr>
          <w:sz w:val="36"/>
          <w:szCs w:val="36"/>
        </w:rPr>
        <w:t>OBAVIJEST VINOGRADARIMA!</w:t>
      </w:r>
    </w:p>
    <w:p w:rsidR="00180056" w:rsidRPr="00180056" w:rsidRDefault="00180056" w:rsidP="00180056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sz w:val="32"/>
          <w:szCs w:val="32"/>
          <w:lang w:eastAsia="hr-HR"/>
        </w:rPr>
      </w:pP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Količina oborina koja je pala proteklih dana kao i najavljen</w:t>
      </w:r>
      <w:r>
        <w:rPr>
          <w:rFonts w:eastAsia="Times New Roman" w:cs="Times New Roman"/>
          <w:color w:val="222222"/>
          <w:sz w:val="32"/>
          <w:szCs w:val="32"/>
          <w:lang w:eastAsia="hr-HR"/>
        </w:rPr>
        <w:t>e nove oborine u narednom periodu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 xml:space="preserve"> pogodovati će razvoju i infekcijama uzročnikom </w:t>
      </w:r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 xml:space="preserve">crne pjegavosti </w:t>
      </w:r>
      <w:proofErr w:type="spellStart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rozgve</w:t>
      </w:r>
      <w:proofErr w:type="spellEnd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 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 </w:t>
      </w:r>
      <w:r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(</w:t>
      </w:r>
      <w:proofErr w:type="spellStart"/>
      <w:r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Phomopsis</w:t>
      </w:r>
      <w:proofErr w:type="spellEnd"/>
      <w:r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 xml:space="preserve"> </w:t>
      </w:r>
      <w:proofErr w:type="spellStart"/>
      <w:r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viticola</w:t>
      </w:r>
      <w:proofErr w:type="spellEnd"/>
      <w:r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)</w:t>
      </w:r>
      <w:r w:rsidR="00352B73">
        <w:rPr>
          <w:rFonts w:eastAsia="Times New Roman" w:cs="Times New Roman"/>
          <w:color w:val="222222"/>
          <w:sz w:val="32"/>
          <w:szCs w:val="32"/>
          <w:lang w:eastAsia="hr-HR"/>
        </w:rPr>
        <w:t> na vinovoj lozi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.</w:t>
      </w:r>
      <w:r w:rsidR="00352B73">
        <w:rPr>
          <w:rFonts w:eastAsia="Times New Roman" w:cs="Times New Roman"/>
          <w:color w:val="222222"/>
          <w:sz w:val="32"/>
          <w:szCs w:val="32"/>
          <w:lang w:eastAsia="hr-HR"/>
        </w:rPr>
        <w:t xml:space="preserve"> 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Ovisno o lokalitetu i</w:t>
      </w:r>
      <w:r>
        <w:rPr>
          <w:rFonts w:eastAsia="Times New Roman" w:cs="Times New Roman"/>
          <w:color w:val="222222"/>
          <w:sz w:val="32"/>
          <w:szCs w:val="32"/>
          <w:lang w:eastAsia="hr-HR"/>
        </w:rPr>
        <w:t xml:space="preserve"> sorti vinova loza</w:t>
      </w:r>
      <w:r w:rsidR="00352B73">
        <w:rPr>
          <w:rFonts w:eastAsia="Times New Roman" w:cs="Times New Roman"/>
          <w:color w:val="222222"/>
          <w:sz w:val="32"/>
          <w:szCs w:val="32"/>
          <w:lang w:eastAsia="hr-HR"/>
        </w:rPr>
        <w:t xml:space="preserve">, na području otoka Korčule, 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nalazi</w:t>
      </w:r>
      <w:r w:rsidR="00B355F0">
        <w:rPr>
          <w:rFonts w:eastAsia="Times New Roman" w:cs="Times New Roman"/>
          <w:color w:val="222222"/>
          <w:sz w:val="32"/>
          <w:szCs w:val="32"/>
          <w:lang w:eastAsia="hr-HR"/>
        </w:rPr>
        <w:t xml:space="preserve"> se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 xml:space="preserve"> u razvojnoj fazi pojave listića do razvijenih listića. U ovoj razvojnoj fazi za zaštitu od uzročnika crne pjegavosti preporučujemo primjenu zaštitnih sredstava na osnovi:</w:t>
      </w:r>
    </w:p>
    <w:p w:rsidR="00180056" w:rsidRPr="00B355F0" w:rsidRDefault="00180056" w:rsidP="00180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222222"/>
          <w:sz w:val="32"/>
          <w:szCs w:val="32"/>
          <w:lang w:eastAsia="hr-HR"/>
        </w:rPr>
      </w:pPr>
      <w:proofErr w:type="spellStart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folpeta</w:t>
      </w:r>
      <w:proofErr w:type="spellEnd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 </w:t>
      </w:r>
      <w:r w:rsid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( </w:t>
      </w:r>
      <w:proofErr w:type="spellStart"/>
      <w:r w:rsid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Folpan</w:t>
      </w:r>
      <w:proofErr w:type="spellEnd"/>
      <w:r w:rsid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80</w:t>
      </w:r>
      <w:r w:rsidR="00BC28F8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WDG</w:t>
      </w:r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, </w:t>
      </w:r>
      <w:proofErr w:type="spellStart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Shavit</w:t>
      </w:r>
      <w:proofErr w:type="spellEnd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F</w:t>
      </w:r>
      <w:r w:rsid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, </w:t>
      </w:r>
      <w:proofErr w:type="spellStart"/>
      <w:r w:rsid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Solofol</w:t>
      </w:r>
      <w:proofErr w:type="spellEnd"/>
      <w:r w:rsid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, Futura 50 </w:t>
      </w:r>
      <w:r w:rsidR="00BC28F8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WP</w:t>
      </w:r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)</w:t>
      </w:r>
    </w:p>
    <w:p w:rsidR="00180056" w:rsidRPr="00B355F0" w:rsidRDefault="00180056" w:rsidP="00180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222222"/>
          <w:sz w:val="32"/>
          <w:szCs w:val="32"/>
          <w:lang w:eastAsia="hr-HR"/>
        </w:rPr>
      </w:pPr>
      <w:proofErr w:type="spellStart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mankozeba</w:t>
      </w:r>
      <w:proofErr w:type="spellEnd"/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 </w:t>
      </w:r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( </w:t>
      </w:r>
      <w:proofErr w:type="spellStart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Dithane</w:t>
      </w:r>
      <w:proofErr w:type="spellEnd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M-45, </w:t>
      </w:r>
      <w:proofErr w:type="spellStart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Pinozeb</w:t>
      </w:r>
      <w:proofErr w:type="spellEnd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M-45, </w:t>
      </w:r>
      <w:proofErr w:type="spellStart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Penncozeb</w:t>
      </w:r>
      <w:proofErr w:type="spellEnd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75 DG, Star 80 WP, </w:t>
      </w:r>
      <w:proofErr w:type="spellStart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Manfil</w:t>
      </w:r>
      <w:proofErr w:type="spellEnd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80 WP, </w:t>
      </w:r>
      <w:proofErr w:type="spellStart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Indofil</w:t>
      </w:r>
      <w:proofErr w:type="spellEnd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80 WP)</w:t>
      </w:r>
    </w:p>
    <w:p w:rsidR="00180056" w:rsidRPr="00BC28F8" w:rsidRDefault="00180056" w:rsidP="00180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222222"/>
          <w:sz w:val="32"/>
          <w:szCs w:val="32"/>
          <w:lang w:eastAsia="hr-HR"/>
        </w:rPr>
      </w:pPr>
      <w:proofErr w:type="spellStart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metirama</w:t>
      </w:r>
      <w:proofErr w:type="spellEnd"/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 </w:t>
      </w:r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( </w:t>
      </w:r>
      <w:proofErr w:type="spellStart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>Polyram</w:t>
      </w:r>
      <w:proofErr w:type="spellEnd"/>
      <w:r w:rsidRPr="00B355F0">
        <w:rPr>
          <w:rFonts w:eastAsia="Times New Roman" w:cs="Times New Roman"/>
          <w:b/>
          <w:iCs/>
          <w:color w:val="222222"/>
          <w:sz w:val="32"/>
          <w:szCs w:val="32"/>
          <w:lang w:eastAsia="hr-HR"/>
        </w:rPr>
        <w:t xml:space="preserve"> DF)</w:t>
      </w:r>
    </w:p>
    <w:p w:rsidR="002A1D24" w:rsidRDefault="00BC28F8" w:rsidP="00180056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sz w:val="32"/>
          <w:szCs w:val="32"/>
          <w:lang w:eastAsia="hr-HR"/>
        </w:rPr>
      </w:pP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U v</w:t>
      </w:r>
      <w:r>
        <w:rPr>
          <w:rFonts w:eastAsia="Times New Roman" w:cs="Times New Roman"/>
          <w:color w:val="222222"/>
          <w:sz w:val="32"/>
          <w:szCs w:val="32"/>
          <w:lang w:eastAsia="hr-HR"/>
        </w:rPr>
        <w:t>inogradima  ranih sorata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 xml:space="preserve"> gdje je mla</w:t>
      </w:r>
      <w:r>
        <w:rPr>
          <w:rFonts w:eastAsia="Times New Roman" w:cs="Times New Roman"/>
          <w:color w:val="222222"/>
          <w:sz w:val="32"/>
          <w:szCs w:val="32"/>
          <w:lang w:eastAsia="hr-HR"/>
        </w:rPr>
        <w:t>dica dostigla dužinu 15 cm i više i vid</w:t>
      </w:r>
      <w:r w:rsidRPr="00180056">
        <w:rPr>
          <w:rFonts w:eastAsia="Times New Roman" w:cs="Times New Roman"/>
          <w:color w:val="222222"/>
          <w:sz w:val="32"/>
          <w:szCs w:val="32"/>
          <w:lang w:eastAsia="hr-HR"/>
        </w:rPr>
        <w:t>e se grozdići preporučamo uporabu pripravaka na osnovi </w:t>
      </w:r>
    </w:p>
    <w:p w:rsidR="00BC28F8" w:rsidRPr="00BC28F8" w:rsidRDefault="00BC28F8" w:rsidP="00180056">
      <w:pPr>
        <w:shd w:val="clear" w:color="auto" w:fill="FFFFFF"/>
        <w:spacing w:after="150" w:line="240" w:lineRule="auto"/>
        <w:rPr>
          <w:rFonts w:eastAsia="Times New Roman" w:cs="Times New Roman"/>
          <w:iCs/>
          <w:color w:val="222222"/>
          <w:sz w:val="32"/>
          <w:szCs w:val="32"/>
          <w:lang w:eastAsia="hr-HR"/>
        </w:rPr>
      </w:pPr>
      <w:bookmarkStart w:id="0" w:name="_GoBack"/>
      <w:bookmarkEnd w:id="0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Al-</w:t>
      </w:r>
      <w:proofErr w:type="spellStart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fosetila</w:t>
      </w:r>
      <w:proofErr w:type="spellEnd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 xml:space="preserve"> i </w:t>
      </w:r>
      <w:proofErr w:type="spellStart"/>
      <w:r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folpeta</w:t>
      </w:r>
      <w:proofErr w:type="spellEnd"/>
      <w:r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 xml:space="preserve"> (</w:t>
      </w:r>
      <w:proofErr w:type="spellStart"/>
      <w:r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Alfil</w:t>
      </w:r>
      <w:proofErr w:type="spellEnd"/>
      <w:r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 xml:space="preserve"> duplo, </w:t>
      </w:r>
      <w:proofErr w:type="spellStart"/>
      <w:r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Mikal</w:t>
      </w:r>
      <w:proofErr w:type="spellEnd"/>
      <w:r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flesh</w:t>
      </w:r>
      <w:proofErr w:type="spellEnd"/>
      <w:r>
        <w:rPr>
          <w:rFonts w:eastAsia="Times New Roman" w:cs="Times New Roman"/>
          <w:iCs/>
          <w:color w:val="222222"/>
          <w:sz w:val="32"/>
          <w:szCs w:val="32"/>
          <w:lang w:eastAsia="hr-HR"/>
        </w:rPr>
        <w:t>).</w:t>
      </w:r>
    </w:p>
    <w:p w:rsidR="00BC28F8" w:rsidRDefault="00BC28F8" w:rsidP="00180056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sz w:val="32"/>
          <w:szCs w:val="32"/>
          <w:lang w:eastAsia="hr-HR"/>
        </w:rPr>
      </w:pPr>
    </w:p>
    <w:p w:rsidR="00180056" w:rsidRPr="00180056" w:rsidRDefault="00352B73" w:rsidP="00180056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sz w:val="32"/>
          <w:szCs w:val="32"/>
          <w:lang w:eastAsia="hr-HR"/>
        </w:rPr>
      </w:pPr>
      <w:r>
        <w:rPr>
          <w:rFonts w:eastAsia="Times New Roman" w:cs="Times New Roman"/>
          <w:color w:val="222222"/>
          <w:sz w:val="32"/>
          <w:szCs w:val="32"/>
          <w:lang w:eastAsia="hr-HR"/>
        </w:rPr>
        <w:t>Navedenim pripravcima</w:t>
      </w:r>
      <w:r w:rsidR="00180056" w:rsidRPr="00180056">
        <w:rPr>
          <w:rFonts w:eastAsia="Times New Roman" w:cs="Times New Roman"/>
          <w:color w:val="222222"/>
          <w:sz w:val="32"/>
          <w:szCs w:val="32"/>
          <w:lang w:eastAsia="hr-HR"/>
        </w:rPr>
        <w:t xml:space="preserve"> dodati  </w:t>
      </w:r>
      <w:r w:rsidRPr="00352B73">
        <w:rPr>
          <w:rFonts w:eastAsia="Times New Roman" w:cs="Times New Roman"/>
          <w:b/>
          <w:color w:val="222222"/>
          <w:sz w:val="32"/>
          <w:szCs w:val="32"/>
          <w:lang w:eastAsia="hr-HR"/>
        </w:rPr>
        <w:t xml:space="preserve">topivi </w:t>
      </w:r>
      <w:r w:rsidRPr="00352B73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sumpor</w:t>
      </w:r>
      <w:r w:rsidR="002F44EC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 xml:space="preserve"> (</w:t>
      </w:r>
      <w:r w:rsidR="00180056" w:rsidRPr="00180056">
        <w:rPr>
          <w:rFonts w:eastAsia="Times New Roman" w:cs="Times New Roman"/>
          <w:color w:val="222222"/>
          <w:sz w:val="32"/>
          <w:szCs w:val="32"/>
          <w:lang w:eastAsia="hr-HR"/>
        </w:rPr>
        <w:t> </w:t>
      </w:r>
      <w:proofErr w:type="spellStart"/>
      <w:r w:rsidR="002F44EC" w:rsidRPr="00507941">
        <w:rPr>
          <w:b/>
          <w:sz w:val="32"/>
          <w:szCs w:val="32"/>
        </w:rPr>
        <w:t>Thiovit</w:t>
      </w:r>
      <w:proofErr w:type="spellEnd"/>
      <w:r w:rsidR="002F44EC" w:rsidRPr="00507941">
        <w:rPr>
          <w:b/>
          <w:sz w:val="32"/>
          <w:szCs w:val="32"/>
        </w:rPr>
        <w:t xml:space="preserve"> </w:t>
      </w:r>
      <w:proofErr w:type="spellStart"/>
      <w:r w:rsidR="002F44EC" w:rsidRPr="00507941">
        <w:rPr>
          <w:b/>
          <w:sz w:val="32"/>
          <w:szCs w:val="32"/>
        </w:rPr>
        <w:t>j</w:t>
      </w:r>
      <w:r w:rsidR="002F44EC">
        <w:rPr>
          <w:b/>
          <w:sz w:val="32"/>
          <w:szCs w:val="32"/>
        </w:rPr>
        <w:t>et</w:t>
      </w:r>
      <w:proofErr w:type="spellEnd"/>
      <w:r w:rsidR="002F44EC">
        <w:rPr>
          <w:b/>
          <w:sz w:val="32"/>
          <w:szCs w:val="32"/>
        </w:rPr>
        <w:t xml:space="preserve">, </w:t>
      </w:r>
      <w:proofErr w:type="spellStart"/>
      <w:r w:rsidR="002F44EC">
        <w:rPr>
          <w:b/>
          <w:sz w:val="32"/>
          <w:szCs w:val="32"/>
        </w:rPr>
        <w:t>Cosavet</w:t>
      </w:r>
      <w:proofErr w:type="spellEnd"/>
      <w:r w:rsidR="002F44EC">
        <w:rPr>
          <w:b/>
          <w:sz w:val="32"/>
          <w:szCs w:val="32"/>
        </w:rPr>
        <w:t xml:space="preserve">, </w:t>
      </w:r>
      <w:proofErr w:type="spellStart"/>
      <w:r w:rsidR="002F44EC">
        <w:rPr>
          <w:b/>
          <w:sz w:val="32"/>
          <w:szCs w:val="32"/>
        </w:rPr>
        <w:t>Chromosul</w:t>
      </w:r>
      <w:proofErr w:type="spellEnd"/>
      <w:r w:rsidR="002F44EC">
        <w:rPr>
          <w:b/>
          <w:sz w:val="32"/>
          <w:szCs w:val="32"/>
        </w:rPr>
        <w:t xml:space="preserve">, </w:t>
      </w:r>
      <w:proofErr w:type="spellStart"/>
      <w:r w:rsidR="002F44EC">
        <w:rPr>
          <w:b/>
          <w:sz w:val="32"/>
          <w:szCs w:val="32"/>
        </w:rPr>
        <w:t>Kossan</w:t>
      </w:r>
      <w:proofErr w:type="spellEnd"/>
      <w:r w:rsidR="002F44EC">
        <w:rPr>
          <w:b/>
          <w:sz w:val="32"/>
          <w:szCs w:val="32"/>
        </w:rPr>
        <w:t>)</w:t>
      </w:r>
      <w:r w:rsidR="00180056" w:rsidRPr="00180056">
        <w:rPr>
          <w:rFonts w:eastAsia="Times New Roman" w:cs="Times New Roman"/>
          <w:color w:val="222222"/>
          <w:sz w:val="32"/>
          <w:szCs w:val="32"/>
          <w:lang w:eastAsia="hr-HR"/>
        </w:rPr>
        <w:t>  radi smanjenja populacije štetnih  lozinih grinja, a koji će preventivno djelovati na uzročnika </w:t>
      </w:r>
      <w:r w:rsidR="00180056" w:rsidRPr="00180056">
        <w:rPr>
          <w:rFonts w:eastAsia="Times New Roman" w:cs="Times New Roman"/>
          <w:b/>
          <w:bCs/>
          <w:color w:val="222222"/>
          <w:sz w:val="32"/>
          <w:szCs w:val="32"/>
          <w:lang w:eastAsia="hr-HR"/>
        </w:rPr>
        <w:t>pepelnice</w:t>
      </w:r>
      <w:r w:rsidR="00180056" w:rsidRPr="00180056">
        <w:rPr>
          <w:rFonts w:eastAsia="Times New Roman" w:cs="Times New Roman"/>
          <w:color w:val="222222"/>
          <w:sz w:val="32"/>
          <w:szCs w:val="32"/>
          <w:lang w:eastAsia="hr-HR"/>
        </w:rPr>
        <w:t> </w:t>
      </w:r>
      <w:r w:rsidR="00180056"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(</w:t>
      </w:r>
      <w:proofErr w:type="spellStart"/>
      <w:r w:rsidR="00180056"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Erysiphe</w:t>
      </w:r>
      <w:proofErr w:type="spellEnd"/>
      <w:r w:rsidR="00180056"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 xml:space="preserve"> </w:t>
      </w:r>
      <w:proofErr w:type="spellStart"/>
      <w:r w:rsidR="00180056"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necator</w:t>
      </w:r>
      <w:proofErr w:type="spellEnd"/>
      <w:r w:rsidR="00180056" w:rsidRPr="00180056">
        <w:rPr>
          <w:rFonts w:eastAsia="Times New Roman" w:cs="Times New Roman"/>
          <w:i/>
          <w:iCs/>
          <w:color w:val="222222"/>
          <w:sz w:val="32"/>
          <w:szCs w:val="32"/>
          <w:lang w:eastAsia="hr-HR"/>
        </w:rPr>
        <w:t>).</w:t>
      </w:r>
    </w:p>
    <w:p w:rsidR="00BC28F8" w:rsidRDefault="00BC28F8" w:rsidP="007F0B97">
      <w:pPr>
        <w:jc w:val="both"/>
        <w:rPr>
          <w:sz w:val="32"/>
          <w:szCs w:val="32"/>
        </w:rPr>
      </w:pPr>
    </w:p>
    <w:p w:rsidR="00E07D8F" w:rsidRPr="00F940B3" w:rsidRDefault="00E07D8F" w:rsidP="007F0B97">
      <w:pPr>
        <w:jc w:val="both"/>
        <w:rPr>
          <w:b/>
          <w:sz w:val="32"/>
          <w:szCs w:val="32"/>
        </w:rPr>
      </w:pPr>
      <w:r w:rsidRPr="00F940B3">
        <w:rPr>
          <w:sz w:val="32"/>
          <w:szCs w:val="32"/>
        </w:rPr>
        <w:t>Pripravke koristiti prema uputama proizvođača, a poslije tretiranja popuniti evidencijski list o uporabi sredstava za zaštitu bilja. Praznu ambalažu zbrinuti na pravilan način.</w:t>
      </w:r>
    </w:p>
    <w:sectPr w:rsidR="00E07D8F" w:rsidRPr="00F9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4256"/>
    <w:multiLevelType w:val="multilevel"/>
    <w:tmpl w:val="382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DA"/>
    <w:rsid w:val="000968DA"/>
    <w:rsid w:val="00180056"/>
    <w:rsid w:val="002A1D24"/>
    <w:rsid w:val="002F44EC"/>
    <w:rsid w:val="00352B73"/>
    <w:rsid w:val="00393120"/>
    <w:rsid w:val="004C0D99"/>
    <w:rsid w:val="006A16FA"/>
    <w:rsid w:val="00732D19"/>
    <w:rsid w:val="007F0B97"/>
    <w:rsid w:val="00935BC2"/>
    <w:rsid w:val="009C67F1"/>
    <w:rsid w:val="00A1679D"/>
    <w:rsid w:val="00B355F0"/>
    <w:rsid w:val="00B6785F"/>
    <w:rsid w:val="00BC28F8"/>
    <w:rsid w:val="00BC4CDE"/>
    <w:rsid w:val="00DA6FEF"/>
    <w:rsid w:val="00DB6C19"/>
    <w:rsid w:val="00E07D8F"/>
    <w:rsid w:val="00F00F2C"/>
    <w:rsid w:val="00F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8D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E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07D8F"/>
    <w:rPr>
      <w:b/>
      <w:bCs/>
    </w:rPr>
  </w:style>
  <w:style w:type="character" w:styleId="Istaknuto">
    <w:name w:val="Emphasis"/>
    <w:basedOn w:val="Zadanifontodlomka"/>
    <w:uiPriority w:val="20"/>
    <w:qFormat/>
    <w:rsid w:val="00BC2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8D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E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07D8F"/>
    <w:rPr>
      <w:b/>
      <w:bCs/>
    </w:rPr>
  </w:style>
  <w:style w:type="character" w:styleId="Istaknuto">
    <w:name w:val="Emphasis"/>
    <w:basedOn w:val="Zadanifontodlomka"/>
    <w:uiPriority w:val="20"/>
    <w:qFormat/>
    <w:rsid w:val="00BC2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5</cp:revision>
  <dcterms:created xsi:type="dcterms:W3CDTF">2020-04-23T11:32:00Z</dcterms:created>
  <dcterms:modified xsi:type="dcterms:W3CDTF">2020-04-24T13:38:00Z</dcterms:modified>
</cp:coreProperties>
</file>